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D" w:rsidRDefault="006F0C1D" w:rsidP="006F0C1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职能处室（直属单位）公务接待审批单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99"/>
        <w:gridCol w:w="1046"/>
        <w:gridCol w:w="338"/>
        <w:gridCol w:w="193"/>
        <w:gridCol w:w="364"/>
        <w:gridCol w:w="257"/>
        <w:gridCol w:w="315"/>
        <w:gridCol w:w="1057"/>
        <w:gridCol w:w="563"/>
        <w:gridCol w:w="194"/>
        <w:gridCol w:w="776"/>
        <w:gridCol w:w="364"/>
        <w:gridCol w:w="521"/>
        <w:gridCol w:w="506"/>
        <w:gridCol w:w="298"/>
        <w:gridCol w:w="623"/>
        <w:gridCol w:w="704"/>
        <w:gridCol w:w="515"/>
      </w:tblGrid>
      <w:tr w:rsidR="006F0C1D" w:rsidTr="00D12544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33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用餐标准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30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部门负责人意见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6F0C1D" w:rsidTr="00D12544">
        <w:tc>
          <w:tcPr>
            <w:tcW w:w="8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1D" w:rsidRDefault="006F0C1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D" w:rsidRDefault="006F0C1D" w:rsidP="00D12544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ascii="仿宋" w:hAnsi="仿宋" w:hint="eastAsia"/>
                <w:color w:val="000000"/>
                <w:szCs w:val="32"/>
              </w:rPr>
              <w:t>办公室审核</w:t>
            </w:r>
          </w:p>
        </w:tc>
        <w:tc>
          <w:tcPr>
            <w:tcW w:w="6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1D" w:rsidRDefault="006F0C1D" w:rsidP="00D12544"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  <w:u w:val="single"/>
              </w:rPr>
            </w:pPr>
          </w:p>
        </w:tc>
      </w:tr>
    </w:tbl>
    <w:p w:rsidR="00464BFF" w:rsidRDefault="00464BFF">
      <w:bookmarkStart w:id="0" w:name="_GoBack"/>
      <w:bookmarkEnd w:id="0"/>
    </w:p>
    <w:sectPr w:rsidR="0046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D"/>
    <w:rsid w:val="00464BFF"/>
    <w:rsid w:val="006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2020-11-05T00:45:00Z</dcterms:created>
  <dcterms:modified xsi:type="dcterms:W3CDTF">2020-11-05T00:46:00Z</dcterms:modified>
</cp:coreProperties>
</file>